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49" w:rsidRPr="00FC36EC" w:rsidRDefault="000407DF" w:rsidP="00442FC9">
      <w:pPr>
        <w:bidi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C36E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الميدان: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ظاهرة لغوية</w:t>
      </w:r>
    </w:p>
    <w:p w:rsidR="000407DF" w:rsidRPr="00FC36EC" w:rsidRDefault="000407DF" w:rsidP="00442FC9">
      <w:pPr>
        <w:bidi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C36E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المورد المعرفي: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الممنوع من الصرف</w:t>
      </w:r>
    </w:p>
    <w:p w:rsidR="000407DF" w:rsidRPr="00FC36EC" w:rsidRDefault="000407DF" w:rsidP="00442FC9">
      <w:pPr>
        <w:bidi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C36E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مستوى: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الرابع المتوسط</w:t>
      </w:r>
    </w:p>
    <w:p w:rsidR="000407DF" w:rsidRDefault="000407DF" w:rsidP="00442FC9">
      <w:pPr>
        <w:bidi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C36E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إعداد: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الأستاذ فارس كعباش</w:t>
      </w:r>
    </w:p>
    <w:p w:rsidR="00442FC9" w:rsidRPr="00FC36EC" w:rsidRDefault="00442FC9" w:rsidP="00442FC9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407DF" w:rsidRPr="00442FC9" w:rsidRDefault="00442FC9" w:rsidP="00FC36E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442FC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ملاحظة: يجب مراعاة مستوى الفهم لدى التلاميذ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،</w:t>
      </w:r>
      <w:r w:rsidRPr="00442FC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إذ الموضوع هنا موجه للأساتذة وكل يتصرف حسب ما يراه مناسبا لتلامذته.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تمهيد: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يعالج الدرس ظاهرة نحوية هي "المنع من الصرف"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إذ هناك أسماء لا تنصرف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لا يمكن تنوينها ولا جرها. فما هي الأسماء والصفات الممنوعة من الصرف ؟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وما هي الأسباب الداعية إلى ذلك ؟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C36E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جدول الأمثلة: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9ADBA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8"/>
        <w:gridCol w:w="1670"/>
        <w:gridCol w:w="1833"/>
        <w:gridCol w:w="3111"/>
      </w:tblGrid>
      <w:tr w:rsidR="000407DF" w:rsidRPr="000407DF" w:rsidTr="00E7051F">
        <w:trPr>
          <w:trHeight w:val="840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0407DF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سبب منعه من الصرف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0407DF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نــوعــــه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0407DF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الممنوع من الصرف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0407DF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الجملة</w:t>
            </w:r>
          </w:p>
        </w:tc>
      </w:tr>
      <w:tr w:rsidR="000407DF" w:rsidRPr="000407DF" w:rsidTr="00E7051F">
        <w:trPr>
          <w:trHeight w:val="825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2B253A" w:rsidP="00FC36EC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لأنه</w:t>
            </w:r>
            <w:r w:rsidR="00E7051F"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 xml:space="preserve"> صيغة من صيغ منتهى الجموع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E7051F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جمع على وزن مفاعل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E7051F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مساجدُ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7051F" w:rsidRPr="00FC36EC" w:rsidRDefault="00E7051F" w:rsidP="00FC36EC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 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ــ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في مدننا مساجدُ رائعةٌ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</w:p>
          <w:p w:rsidR="000407DF" w:rsidRPr="000407DF" w:rsidRDefault="000407DF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0407DF" w:rsidRPr="000407DF" w:rsidTr="00E7051F">
        <w:trPr>
          <w:trHeight w:val="855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E7051F" w:rsidP="00FC36E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لأنه مختوم بألف مقصورة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E7051F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اسم مقصور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E7051F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ذكرَى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E7051F" w:rsidP="00FC36EC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 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ــ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الاستقلال ذكرَى وطنيةٌ غاليةٌ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</w:p>
        </w:tc>
      </w:tr>
      <w:tr w:rsidR="00E7051F" w:rsidRPr="000407DF" w:rsidTr="00E7051F">
        <w:trPr>
          <w:trHeight w:val="825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7051F" w:rsidRPr="000407DF" w:rsidRDefault="00E7051F" w:rsidP="00FC36E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لأنه اسم مختوم بألف ممدودة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E7051F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اسم ممدود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E7051F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صفراءُ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E7051F" w:rsidP="00FC36EC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 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ــ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سقطت من الشجرة ورقةٌ صفراءُ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</w:p>
        </w:tc>
      </w:tr>
      <w:tr w:rsidR="000407DF" w:rsidRPr="000407DF" w:rsidTr="00E7051F">
        <w:trPr>
          <w:trHeight w:val="825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E7051F" w:rsidP="00FC36E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العلمية وزيادة ألف ونون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E7051F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علم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E7051F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رمضانَ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E7051F" w:rsidP="00FC36EC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4 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ــ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أُنْزِلَ القرآن في رمضانَ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</w:p>
        </w:tc>
      </w:tr>
      <w:tr w:rsidR="000407DF" w:rsidRPr="000407DF" w:rsidTr="00E7051F">
        <w:trPr>
          <w:trHeight w:val="825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E7051F" w:rsidP="00FC36E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العلمية والتأنيث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E7051F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علم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E7051F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زينبُ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E7051F" w:rsidP="00FC36EC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5 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ــ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غابت عن الدرس فاطمةُ و زينبُ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</w:p>
        </w:tc>
      </w:tr>
      <w:tr w:rsidR="000407DF" w:rsidRPr="000407DF" w:rsidTr="00E7051F">
        <w:trPr>
          <w:trHeight w:val="825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DB7AB4" w:rsidP="00FC36EC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العلمية و وزن الفعل (المضارع)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DB7AB4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علم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DB7AB4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أسعدُ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DB7AB4" w:rsidP="00FC36EC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6 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ــ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من أصدقائي الأوفياءِ خالدٌ و أسعدُ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</w:p>
        </w:tc>
      </w:tr>
      <w:tr w:rsidR="000407DF" w:rsidRPr="000407DF" w:rsidTr="00E7051F">
        <w:trPr>
          <w:trHeight w:val="825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DB7AB4" w:rsidP="00FC36EC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لأنه صفة للمذكر على وزن أفعل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DB7AB4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صفة المذكر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DB7AB4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أسودُ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DB7AB4" w:rsidP="00FC36EC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7 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ــ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اشتريت معطفا لونُه أسودُ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</w:p>
        </w:tc>
      </w:tr>
      <w:tr w:rsidR="00DB7AB4" w:rsidRPr="000407DF" w:rsidTr="00E7051F">
        <w:trPr>
          <w:trHeight w:val="825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B7AB4" w:rsidRPr="000407DF" w:rsidRDefault="00DB7AB4" w:rsidP="00FC36E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لأنه صفة عددية على وزن فُعال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DB7AB4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صفة عددية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407DF" w:rsidRPr="000407DF" w:rsidRDefault="00DB7AB4" w:rsidP="00FC36EC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رباعَ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B7AB4" w:rsidRPr="000407DF" w:rsidRDefault="00DB7AB4" w:rsidP="00FC36E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8 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ــ</w:t>
            </w:r>
            <w:r w:rsidRPr="000407DF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  <w:t>انتظم الجنود رباعَ</w:t>
            </w:r>
            <w:r w:rsidRPr="00FC36EC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</w:p>
        </w:tc>
      </w:tr>
    </w:tbl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C36EC" w:rsidRPr="00FC36EC" w:rsidRDefault="00FC36EC" w:rsidP="00FC36E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FC36EC" w:rsidRPr="00FC36EC" w:rsidRDefault="00FC36EC" w:rsidP="00FC36E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FC36EC" w:rsidRPr="00FC36EC" w:rsidRDefault="00FC36EC" w:rsidP="00FC36E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lastRenderedPageBreak/>
        <w:t>التحليل والاستنتاج</w:t>
      </w:r>
      <w:r w:rsidR="00FC36EC" w:rsidRPr="00FC36E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1 ــ التعريف</w:t>
      </w:r>
      <w:r w:rsidR="00FC36EC" w:rsidRPr="00FC36E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الممنوع من الصرف اسم يمتنع جره أو تنوينه.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فإذا كان من حقه الجر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تم جَرُّهُ بالفتحة النائبة عن الكسرة مثل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أُعجبتُ</w:t>
      </w:r>
      <w:r w:rsidR="00A65E53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بعمرَ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والأصل أن نقول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بعمرٍ. ويعرب كالتالي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بعمرَ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الباء حرف جر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عمرَ: اسم مجرور بالفتحة النائبة عن الكسرة.</w:t>
      </w:r>
      <w:r w:rsidR="00FC36E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أما إذا كان من حقه التنوين (الضمتان أو الفتحتان)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فلا ينون ويتم الاكتفاء بحركة واحدة (ضمة واحدة أو فتحة واحدة) كقولنا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هذه مساجدُ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والأصل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مساجدٌ (بضمتين)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غير أنه مممنوع من الصرف (أي من التنوين)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فلا ينون. ومن ذلك أيضا قولنا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أطلقتُ عصافيرَ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والأصل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عصافيراً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وهي نوع من الجمع يمتنع تنوينه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لهذا نكتفي بفتحة واحدة (عصافيرَ).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2 ــ أقسام الأسماء الممنوعة من الصرف</w:t>
      </w:r>
      <w:r w:rsidR="00FC36EC" w:rsidRPr="00FC36E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أ ــ الاسم الممنوع من الصرف لسبب واحد</w:t>
      </w:r>
      <w:r w:rsidR="00FC36EC" w:rsidRPr="00FC36E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يمنع الاسم من  الصرف (فلا يجر ولا ينون) لسبب واحد إذا كان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0407DF" w:rsidRPr="00FC36EC" w:rsidRDefault="000407DF" w:rsidP="002927B3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صيغة من صيغ  منتهى الجموع مثل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مساجدُ (مفاعل)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عصافيرُ (فعاليل)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أصابعُ (أفاعل) 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أو كان مختوما بألف التأنيث المقصورة مثل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تقوَى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شكوَى... فمثل هذه الأسماء يستحيل جرها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كما يمتنع تنوينها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فلا يصح أن  نقول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شكوًى (بفتحتين) ...  والصواب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شكوَى (بفتحة واحدة).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أو كان الاسم مختوما بألف التأنيث الممدودة مثل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صفراءُ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حسناءُ ... فلا  يجوز أن نقول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صفراءٌ (بضمتين) لأنها صفة ممنوعة من الصرف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فلا تنون. 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 </w:t>
      </w:r>
      <w:r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 ــ الاسم الممنوع من الصرف لسببين إذا كان علما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؛ والسببان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 هذه الحالة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هما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العلمية والتأنيث</w:t>
      </w:r>
      <w:r w:rsidR="00FC36EC"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وذلك إذا كان الاسم علما ومؤنثا تأنيثا لفظيا (حمزةُ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التاء هي العلامة التي تدل على أن الاسم مؤنث تأنيثا لفظيا فقط مادام يدل على مذكر) ؛ أو كان مؤنثا تأنيثا معنويا (زينب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إذ المعنى ــ وليس اللفظ ــ هو الذي يفيد أن المسمى أنثى وليس ذكرا) أو كان مؤنثا تأنيثا لفظيا ومعنويا (فاطمةُ).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العلمية ووزن الفعل</w:t>
      </w:r>
      <w:r w:rsidR="00FC36EC"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إذا كان الاسم علما وشَابَهَ وزنُهُ وزنَ الفعل امتنع جره وتنوينه مثل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أسعدُ و يشكرُ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إذ هما اسمان لشخصين (أي علمان)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غير أنهما من حيث الوزن يشبهان الفعلين المضارعين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أسعدُ (بلقائك)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ويشكرُ (التلميذُ صديقَهُ).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العلمية و وزن فُعَل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والمقصود بهما أن يكون الاسم علما على وزن (فُعَل) مثل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عمر و زُحَل.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العلمية و وزيادة ألف ونون</w:t>
      </w:r>
      <w:r w:rsidR="00FC36EC"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وذلك إذا كان الاسم علما مختوما بألف ونون مثل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عثمان و رمضان. ويشترط في الألف والنون أن تكونا زائدتين لا أصليتين. فهما في المثالين السابقين زائدتان إذ أصلهما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(عثم) و (رمض).أما إذا كان أحدهما أصليا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كانا معا أصليين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فلا يمنع العلم من الصرف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فيجوز تنوينه وجره مثل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لسان ( وهو علم يسمى به عضو من أعضاء الجسم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ومختوم بألف ونون)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فنقول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لسانٌ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لسانًا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لسانٍ.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العلمية والعجمة</w:t>
      </w:r>
      <w:r w:rsidR="00FC36EC"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ويشترط في هذا الصنف من الأعلام أن يكون علما في  أصله الأجنبي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وأن يكون رباعيا فأكثر مثل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إبراهيم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يوسف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جورج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لندن...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العلمية و التركيب المزجي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وذلك عندما يكون الاسم علما و مركبا تركيبا مزجيا نحو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بَعْلَبَك (بعل + بك)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حَضْرَمَوْت (حضر+ موت)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نْيُويُورْك (نيو+ يورك).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lastRenderedPageBreak/>
        <w:t xml:space="preserve">     </w:t>
      </w:r>
      <w:r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ج ــ الصفات الممنوعة من الصرف لسببين</w:t>
      </w:r>
      <w:r w:rsidR="00FC36EC"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وتمنع الصفة من الصرف لسببين في الأحوال التالية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إذا كانت صفة للمذكر، وعلى وزن (فَعْلان) و الذي مؤنثه (فَعْلى) مثل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يَقْظَانُ ــ يَقْظَى.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أو كانت صفة للمذكر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وعلى وزن (أَفْعَلُ) والذي مؤنثه (فَعْلاء) مثل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أسودُ ــ سوداءُ.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وكذلك إذا كانت صفة عددية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وعلى وزن (فُعَال) مثل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أُحَاد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ثُنَاء ...رُبَاع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خُمَاس... إلى عُشَار؛ أو كانت على  وزن (مَفْعَل) مثل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مَوْحَد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مَثْنَى ...مَرْبَع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مَخْمَس... إلى مَعْشَر.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أو كانت صفة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وعلى وزن (فُعَل)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وليس في اللغة العربية إلا صفة واحدة من هذا الصنف وهي صفة (أُخَر) كقوله تعالى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"فَعِدَّةٌ مِنْ أَيَّامٍ أُخَرَ" ؛ ف (أخر)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نعت  مجرور  بالفتحة النائبة عن الكسرة لأنه ممنوع من الصرف ؛ وهي جمع للكلمة (أخرى).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3 ــ جر الممنوع من الصرف</w:t>
      </w:r>
      <w:r w:rsidR="00FC36EC"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يمكن جر الممنوع من الصرف في حالتين هما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إذا دخلت عليه (ال) مثل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قمت برحلة إلى صحراءَ تسمى (الثلث الخالي) ـــ قمت ... إلى الصحراءِ التي تسمى ... أو كما في الأمثلة التالية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نوافذُ ــ من النوافذِ / أفضلُ ــ على الأفضلِ / عطشانُ ــ إلى العطشانِ.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أو إذا أضيف الممنوع من الصرف إلى الاسم الذي  بعده مثل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قمت برحلة إلى صحراءِ المغربِ ... من نوافذِ الفصلِ ... على أفضلِ التلاميذِ ... وفي هذه الأحوال يكون (ما كان يسمى بالممنوع من الصرف) مجرورا بالكسرة الظاهرة على آخره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صحراءِ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نوافذِ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التلاميذِ.</w:t>
      </w:r>
    </w:p>
    <w:p w:rsidR="000407DF" w:rsidRPr="00FC36EC" w:rsidRDefault="000407DF" w:rsidP="002927B3">
      <w:pPr>
        <w:bidi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**</w:t>
      </w:r>
      <w:r w:rsidR="002927B3">
        <w:rPr>
          <w:rFonts w:asciiTheme="majorBidi" w:hAnsiTheme="majorBidi" w:cstheme="majorBidi" w:hint="cs"/>
          <w:sz w:val="32"/>
          <w:szCs w:val="32"/>
          <w:rtl/>
          <w:lang w:bidi="ar-DZ"/>
        </w:rPr>
        <w:t>*****</w:t>
      </w:r>
    </w:p>
    <w:p w:rsidR="000407DF" w:rsidRPr="002927B3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توضيحات وإضافات</w:t>
      </w:r>
      <w:r w:rsidR="00FC36EC"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1 ــ </w:t>
      </w:r>
      <w:r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صيغ منتهى الجموع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هي قسم من أقسام جمع التكسير الدال على الكثرة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ويعرف بأنه الجمع الذي يأتي بعد ألفه حرفان صحيحان  أو ثلاثة أحرف وسطها ساكن ( أي حرف علة كالياء) مثل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مساجد أو مصابيح. وتبلغ أوزانه تسعةَ عشرَ وزنا من أشهرها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مفاعل ومفاعيل (مساجد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مصابيح) ــ فعالل وفعاليل (دراهم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دنانير) ــ أفاعل وأفاعيل (أصابع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أساليب) ــ فواعل وفواعيل (خواتم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طواحين) ــ فعائل (صحائف</w:t>
      </w:r>
      <w:r w:rsidR="002927B3">
        <w:rPr>
          <w:rFonts w:asciiTheme="majorBidi" w:hAnsiTheme="majorBidi" w:cstheme="majorBidi"/>
          <w:sz w:val="32"/>
          <w:szCs w:val="32"/>
          <w:rtl/>
          <w:lang w:bidi="ar-DZ"/>
        </w:rPr>
        <w:t>).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2 ــ الاسم المختوم بالألف المقصورة يسمى الاسم المقصور(ذكرى).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3 ــ الاسم المختوم بالألف الممدودة يسمى الاسم الممدود (صحراء).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4 ــ العلم اسم يسمى به شخص أوحيوان أو مكان أو نبات...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5 ــ </w:t>
      </w:r>
      <w:r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العجمة</w:t>
      </w:r>
      <w:r w:rsidR="00FC36EC"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أن يكون العلم من لغة أجنبية عن لغة العرب كالإنجليزية والفرنسية والفارسية وغيرها. 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6 ــ </w:t>
      </w:r>
      <w:r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التركيب المزجي</w:t>
      </w:r>
      <w:r w:rsidR="00FC36EC"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هو ما تكون من كلمتين تم المزج والخلط بينهما باتصال الثانية بالأولى حتى أصبحتا كلمة واحدة مثل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بعلبك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اسم بلد في لبنان. ـــ حضرموت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اسم بلد في اليمن.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7 ــ </w:t>
      </w:r>
      <w:r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الصفة</w:t>
      </w:r>
      <w:r w:rsidR="00FC36EC" w:rsidRPr="002927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وتسمى وصفا كذلك هي الاسم المشتق الذي ليس علما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أي الاسم الذي يؤخذ من الفعل وفق وزن محدد مثل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غضب ــ غضبان (فعلان)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أو زَرِقَ ــ أزرق (أفعل</w:t>
      </w:r>
      <w:r w:rsidR="002927B3">
        <w:rPr>
          <w:rFonts w:asciiTheme="majorBidi" w:hAnsiTheme="majorBidi" w:cstheme="majorBidi"/>
          <w:sz w:val="32"/>
          <w:szCs w:val="32"/>
          <w:rtl/>
          <w:lang w:bidi="ar-DZ"/>
        </w:rPr>
        <w:t>).</w:t>
      </w:r>
    </w:p>
    <w:p w:rsidR="000407DF" w:rsidRPr="00FC36EC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8 ــ تمنع أسماء الملائكة من الصرف للعلمية والعجمة باستثناء (مالكٍ) و (منكرٍ) و (نكيرٍ)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فهي أسماء مصروفة أي يجوز تنوينها وجرها.</w:t>
      </w:r>
    </w:p>
    <w:p w:rsidR="000407DF" w:rsidRDefault="000407DF" w:rsidP="00FC36EC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>9 ــ وتمنع أسماء الأنبياء من الصرف للعلمية والعجمة كذلك إلا (محمدا) صلى الله عليه وسلم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و(صالحا)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و(شعيبا)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و(هودا)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و(لوطا)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و(نوحا) و(شيثا)</w:t>
      </w:r>
      <w:r w:rsidR="00FC36EC" w:rsidRPr="00FC36EC">
        <w:rPr>
          <w:rFonts w:asciiTheme="majorBidi" w:hAnsiTheme="majorBidi" w:cstheme="majorBidi"/>
          <w:sz w:val="32"/>
          <w:szCs w:val="32"/>
          <w:rtl/>
          <w:lang w:bidi="ar-DZ"/>
        </w:rPr>
        <w:t>،</w:t>
      </w:r>
      <w:r w:rsidRPr="00FC36E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عليهم السلام جميعا.</w:t>
      </w:r>
    </w:p>
    <w:p w:rsidR="00EB5298" w:rsidRDefault="00EB5298" w:rsidP="00EB5298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DB3AF0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lastRenderedPageBreak/>
        <w:t xml:space="preserve">تطبيقات الممنوع من الصّرف </w:t>
      </w:r>
    </w:p>
    <w:p w:rsidR="00EB5298" w:rsidRDefault="00EB5298" w:rsidP="00EB5298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B3AF0">
        <w:rPr>
          <w:rFonts w:asciiTheme="majorBidi" w:hAnsiTheme="majorBidi" w:cstheme="majorBidi" w:hint="cs"/>
          <w:sz w:val="28"/>
          <w:szCs w:val="28"/>
          <w:rtl/>
          <w:lang w:bidi="ar-DZ"/>
        </w:rPr>
        <w:t>إعداد: الأستاذ فارس كعباش</w:t>
      </w:r>
    </w:p>
    <w:p w:rsidR="00EB5298" w:rsidRPr="00DB3AF0" w:rsidRDefault="00EB5298" w:rsidP="00EB5298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B5298" w:rsidRPr="00DB3AF0" w:rsidRDefault="00EB5298" w:rsidP="00EB5298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DB3AF0">
        <w:rPr>
          <w:rFonts w:asciiTheme="majorBidi" w:hAnsiTheme="majorBidi" w:cstheme="majorBidi"/>
          <w:sz w:val="36"/>
          <w:szCs w:val="36"/>
          <w:rtl/>
          <w:lang w:bidi="ar-DZ"/>
        </w:rPr>
        <w:t>ميّز الممنوع من الص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ّ</w:t>
      </w:r>
      <w:r w:rsidRPr="00DB3AF0">
        <w:rPr>
          <w:rFonts w:asciiTheme="majorBidi" w:hAnsiTheme="majorBidi" w:cstheme="majorBidi"/>
          <w:sz w:val="36"/>
          <w:szCs w:val="36"/>
          <w:rtl/>
          <w:lang w:bidi="ar-DZ"/>
        </w:rPr>
        <w:t xml:space="preserve">رف من المنصرف فيما يلي: </w:t>
      </w:r>
    </w:p>
    <w:tbl>
      <w:tblPr>
        <w:tblW w:w="0" w:type="auto"/>
        <w:jc w:val="center"/>
        <w:tblInd w:w="107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1843"/>
        <w:gridCol w:w="1502"/>
      </w:tblGrid>
      <w:tr w:rsidR="00EB5298" w:rsidRPr="004B7666" w:rsidTr="00500B67">
        <w:trPr>
          <w:trHeight w:val="405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  <w:r w:rsidRPr="00DB3A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الممنوع من الصرف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  <w:r w:rsidRPr="00DB3A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الاسم المصروف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الاسم</w:t>
            </w:r>
          </w:p>
        </w:tc>
      </w:tr>
      <w:tr w:rsidR="00EB5298" w:rsidRPr="004B7666" w:rsidTr="00500B67">
        <w:trPr>
          <w:trHeight w:val="375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 </w:t>
            </w: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يزيد</w:t>
            </w:r>
          </w:p>
        </w:tc>
      </w:tr>
      <w:tr w:rsidR="00EB5298" w:rsidRPr="004B7666" w:rsidTr="00500B67">
        <w:trPr>
          <w:trHeight w:val="375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 </w:t>
            </w: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مصانع</w:t>
            </w:r>
          </w:p>
        </w:tc>
      </w:tr>
      <w:tr w:rsidR="00EB5298" w:rsidRPr="004B7666" w:rsidTr="00500B67">
        <w:trPr>
          <w:trHeight w:val="375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 </w:t>
            </w: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البيضاء</w:t>
            </w:r>
          </w:p>
        </w:tc>
      </w:tr>
      <w:tr w:rsidR="00EB5298" w:rsidRPr="004B7666" w:rsidTr="00500B67">
        <w:trPr>
          <w:trHeight w:val="375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أخر</w:t>
            </w: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B5298" w:rsidRPr="004B7666" w:rsidTr="00500B67">
        <w:trPr>
          <w:trHeight w:val="375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 </w:t>
            </w: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شعبان</w:t>
            </w:r>
          </w:p>
        </w:tc>
      </w:tr>
      <w:tr w:rsidR="00EB5298" w:rsidRPr="004B7666" w:rsidTr="00500B67">
        <w:trPr>
          <w:trHeight w:val="375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المساجد</w:t>
            </w: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EB5298" w:rsidRPr="00DB3AF0" w:rsidRDefault="00EB5298" w:rsidP="00EB5298">
      <w:pPr>
        <w:bidi/>
        <w:ind w:left="360"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DB3AF0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</w:p>
    <w:p w:rsidR="00EB5298" w:rsidRPr="00DB3AF0" w:rsidRDefault="00EB5298" w:rsidP="00EB5298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DB3AF0">
        <w:rPr>
          <w:rFonts w:asciiTheme="majorBidi" w:hAnsiTheme="majorBidi" w:cstheme="majorBidi"/>
          <w:sz w:val="36"/>
          <w:szCs w:val="36"/>
          <w:rtl/>
          <w:lang w:bidi="ar-DZ"/>
        </w:rPr>
        <w:t>عل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ّ</w:t>
      </w:r>
      <w:r w:rsidRPr="00DB3AF0">
        <w:rPr>
          <w:rFonts w:asciiTheme="majorBidi" w:hAnsiTheme="majorBidi" w:cstheme="majorBidi"/>
          <w:sz w:val="36"/>
          <w:szCs w:val="36"/>
          <w:rtl/>
          <w:lang w:bidi="ar-DZ"/>
        </w:rPr>
        <w:t>ل سبب المنع من الصرف فيما يلي:</w:t>
      </w:r>
    </w:p>
    <w:tbl>
      <w:tblPr>
        <w:tblW w:w="0" w:type="auto"/>
        <w:tblInd w:w="1708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9ADBA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0"/>
        <w:gridCol w:w="3300"/>
      </w:tblGrid>
      <w:tr w:rsidR="00EB5298" w:rsidRPr="004B7666" w:rsidTr="00500B67">
        <w:trPr>
          <w:trHeight w:val="405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السبب</w:t>
            </w:r>
            <w:r w:rsidRPr="00DB3AF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الممنوع من الصرف</w:t>
            </w:r>
          </w:p>
        </w:tc>
      </w:tr>
      <w:tr w:rsidR="00EB5298" w:rsidRPr="004B7666" w:rsidTr="00500B67">
        <w:trPr>
          <w:trHeight w:val="435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رضوان</w:t>
            </w:r>
            <w:r w:rsidRPr="00DB3AF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 </w:t>
            </w:r>
          </w:p>
        </w:tc>
      </w:tr>
      <w:tr w:rsidR="00EB5298" w:rsidRPr="004B7666" w:rsidTr="00500B67">
        <w:trPr>
          <w:trHeight w:val="435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رُباع</w:t>
            </w:r>
            <w:r w:rsidRPr="00DB3AF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 </w:t>
            </w:r>
          </w:p>
        </w:tc>
      </w:tr>
      <w:tr w:rsidR="00EB5298" w:rsidRPr="004B7666" w:rsidTr="00500B67">
        <w:trPr>
          <w:trHeight w:val="435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سواعد</w:t>
            </w:r>
          </w:p>
        </w:tc>
      </w:tr>
      <w:tr w:rsidR="00EB5298" w:rsidRPr="004B7666" w:rsidTr="00500B67">
        <w:trPr>
          <w:trHeight w:val="435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بشرى</w:t>
            </w:r>
          </w:p>
        </w:tc>
      </w:tr>
      <w:tr w:rsidR="00EB5298" w:rsidRPr="004B7666" w:rsidTr="00500B67">
        <w:trPr>
          <w:trHeight w:val="435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أحمد</w:t>
            </w:r>
          </w:p>
        </w:tc>
      </w:tr>
    </w:tbl>
    <w:p w:rsidR="00EB5298" w:rsidRPr="00DB3AF0" w:rsidRDefault="00EB5298" w:rsidP="00EB5298">
      <w:pPr>
        <w:bidi/>
        <w:ind w:left="360"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DB3AF0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</w:p>
    <w:p w:rsidR="00EB5298" w:rsidRPr="00DB3AF0" w:rsidRDefault="00EB5298" w:rsidP="00EB5298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DB3AF0">
        <w:rPr>
          <w:rFonts w:asciiTheme="majorBidi" w:hAnsiTheme="majorBidi" w:cstheme="majorBidi"/>
          <w:sz w:val="36"/>
          <w:szCs w:val="36"/>
          <w:rtl/>
          <w:lang w:bidi="ar-DZ"/>
        </w:rPr>
        <w:t>أشكل الجمل الآتية:</w:t>
      </w:r>
    </w:p>
    <w:p w:rsidR="00EB5298" w:rsidRPr="00DB3AF0" w:rsidRDefault="00EB5298" w:rsidP="00EB5298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237.4pt;margin-top:6.4pt;width:32.25pt;height:12.75pt;z-index:251660288"/>
        </w:pict>
      </w:r>
      <w:r w:rsidRPr="00DB3AF0">
        <w:rPr>
          <w:rFonts w:asciiTheme="majorBidi" w:hAnsiTheme="majorBidi" w:cstheme="majorBidi"/>
          <w:sz w:val="36"/>
          <w:szCs w:val="36"/>
          <w:rtl/>
          <w:lang w:bidi="ar-DZ"/>
        </w:rPr>
        <w:t xml:space="preserve">منحت الجائزة لسعاد. </w:t>
      </w:r>
    </w:p>
    <w:p w:rsidR="00EB5298" w:rsidRPr="00DB3AF0" w:rsidRDefault="00EB5298" w:rsidP="00EB5298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shape id="_x0000_s1027" type="#_x0000_t66" style="position:absolute;left:0;text-align:left;margin-left:237.4pt;margin-top:7.35pt;width:32.25pt;height:12.75pt;z-index:251661312"/>
        </w:pict>
      </w:r>
      <w:r w:rsidRPr="00DB3AF0">
        <w:rPr>
          <w:rFonts w:asciiTheme="majorBidi" w:hAnsiTheme="majorBidi" w:cstheme="majorBidi"/>
          <w:sz w:val="36"/>
          <w:szCs w:val="36"/>
          <w:rtl/>
          <w:lang w:bidi="ar-DZ"/>
        </w:rPr>
        <w:t>مررت بتلاميذ يلهون.</w:t>
      </w:r>
    </w:p>
    <w:p w:rsidR="00EB5298" w:rsidRDefault="00EB5298" w:rsidP="00EB5298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shape id="_x0000_s1028" type="#_x0000_t66" style="position:absolute;left:0;text-align:left;margin-left:220.9pt;margin-top:6.05pt;width:32.25pt;height:12.75pt;z-index:251662336"/>
        </w:pict>
      </w:r>
      <w:r w:rsidRPr="00DB3AF0">
        <w:rPr>
          <w:rFonts w:asciiTheme="majorBidi" w:hAnsiTheme="majorBidi" w:cstheme="majorBidi"/>
          <w:sz w:val="36"/>
          <w:szCs w:val="36"/>
          <w:rtl/>
          <w:lang w:bidi="ar-DZ"/>
        </w:rPr>
        <w:t>هذه معامل لصنع الألبسة.</w:t>
      </w:r>
    </w:p>
    <w:p w:rsidR="00EB5298" w:rsidRDefault="00EB5298" w:rsidP="00EB5298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Default="00EB5298" w:rsidP="00EB5298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Default="00EB5298" w:rsidP="00EB5298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lastRenderedPageBreak/>
        <w:t>حوّل الجمل الآتية بحيث تصرف الممنوع من الصرف فيها:</w:t>
      </w:r>
    </w:p>
    <w:tbl>
      <w:tblPr>
        <w:tblpPr w:leftFromText="141" w:rightFromText="141" w:vertAnchor="text" w:horzAnchor="page" w:tblpX="3136" w:tblpY="448"/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9ADBA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3735"/>
      </w:tblGrid>
      <w:tr w:rsidR="00EB5298" w:rsidRPr="00DB3AF0" w:rsidTr="00500B67">
        <w:trPr>
          <w:trHeight w:val="270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DB3AF0" w:rsidRDefault="00EB5298" w:rsidP="00500B67">
            <w:pPr>
              <w:bidi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32"/>
                <w:szCs w:val="32"/>
              </w:rPr>
            </w:pPr>
            <w:r w:rsidRPr="00DB3AF0">
              <w:rPr>
                <w:rFonts w:ascii="Georgia" w:eastAsia="Times New Roman" w:hAnsi="Georgia" w:cs="Times New Roman" w:hint="cs"/>
                <w:b/>
                <w:bCs/>
                <w:sz w:val="32"/>
                <w:szCs w:val="32"/>
                <w:rtl/>
              </w:rPr>
              <w:t>تصريفه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DB3AF0" w:rsidRDefault="00EB5298" w:rsidP="00500B67">
            <w:pPr>
              <w:bidi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32"/>
                <w:szCs w:val="32"/>
              </w:rPr>
            </w:pPr>
            <w:r w:rsidRPr="00DB3AF0">
              <w:rPr>
                <w:rFonts w:ascii="Georgia" w:eastAsia="Times New Roman" w:hAnsi="Georgia" w:cs="Times New Roman" w:hint="cs"/>
                <w:b/>
                <w:bCs/>
                <w:sz w:val="32"/>
                <w:szCs w:val="32"/>
                <w:rtl/>
              </w:rPr>
              <w:t>ا</w:t>
            </w:r>
            <w:r w:rsidRPr="00DB3AF0">
              <w:rPr>
                <w:rFonts w:ascii="Georgia" w:eastAsia="Times New Roman" w:hAnsi="Georgia" w:cs="Times New Roman"/>
                <w:b/>
                <w:bCs/>
                <w:sz w:val="32"/>
                <w:szCs w:val="32"/>
                <w:rtl/>
              </w:rPr>
              <w:t>لممنوع من الصرف</w:t>
            </w:r>
          </w:p>
        </w:tc>
      </w:tr>
      <w:tr w:rsidR="00EB5298" w:rsidRPr="00DB3AF0" w:rsidTr="00500B67">
        <w:trPr>
          <w:trHeight w:val="750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DB3AF0" w:rsidRDefault="00EB5298" w:rsidP="00500B67">
            <w:pPr>
              <w:bidi/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1"/>
                <w:szCs w:val="21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DB3AF0" w:rsidRDefault="00EB5298" w:rsidP="00500B67">
            <w:pPr>
              <w:bidi/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32"/>
                <w:szCs w:val="32"/>
              </w:rPr>
            </w:pPr>
            <w:r w:rsidRPr="00DB3AF0">
              <w:rPr>
                <w:rFonts w:ascii="Georgia" w:eastAsia="Times New Roman" w:hAnsi="Georgia" w:cs="Times New Roman"/>
                <w:color w:val="000000"/>
                <w:sz w:val="32"/>
                <w:szCs w:val="32"/>
                <w:rtl/>
              </w:rPr>
              <w:t>تَنَزَّهْتُ فِي حَدَئِقَ رَائِعَةٍ</w:t>
            </w:r>
            <w:r w:rsidRPr="00DB3AF0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EB5298" w:rsidRPr="00DB3AF0" w:rsidTr="00500B67">
        <w:trPr>
          <w:trHeight w:val="390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DB3AF0" w:rsidRDefault="00EB5298" w:rsidP="00500B67">
            <w:pPr>
              <w:bidi/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1"/>
                <w:szCs w:val="21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DB3AF0" w:rsidRDefault="00EB5298" w:rsidP="00500B67">
            <w:pPr>
              <w:bidi/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32"/>
                <w:szCs w:val="32"/>
              </w:rPr>
            </w:pPr>
            <w:r w:rsidRPr="00DB3AF0">
              <w:rPr>
                <w:rFonts w:ascii="Georgia" w:eastAsia="Times New Roman" w:hAnsi="Georgia" w:cs="Times New Roman"/>
                <w:color w:val="000000"/>
                <w:sz w:val="32"/>
                <w:szCs w:val="32"/>
                <w:rtl/>
              </w:rPr>
              <w:t>أَحْسَنْتُ إِلَى جَوْعَانَ</w:t>
            </w:r>
            <w:r w:rsidRPr="00DB3AF0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.</w:t>
            </w:r>
            <w:r w:rsidRPr="00DB3AF0">
              <w:rPr>
                <w:rFonts w:ascii="Georgia" w:eastAsia="Times New Roman" w:hAnsi="Georgia" w:cs="Times New Roman"/>
                <w:color w:val="0000FF"/>
                <w:sz w:val="32"/>
                <w:szCs w:val="32"/>
              </w:rPr>
              <w:t> </w:t>
            </w:r>
          </w:p>
        </w:tc>
      </w:tr>
      <w:tr w:rsidR="00EB5298" w:rsidRPr="00DB3AF0" w:rsidTr="00500B67">
        <w:trPr>
          <w:trHeight w:val="765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DB3AF0" w:rsidRDefault="00EB5298" w:rsidP="00500B67">
            <w:pPr>
              <w:bidi/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1"/>
                <w:szCs w:val="21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DB3AF0" w:rsidRDefault="00EB5298" w:rsidP="00500B67">
            <w:pPr>
              <w:bidi/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32"/>
                <w:szCs w:val="32"/>
              </w:rPr>
            </w:pPr>
            <w:r w:rsidRPr="00DB3AF0">
              <w:rPr>
                <w:rFonts w:ascii="Georgia" w:eastAsia="Times New Roman" w:hAnsi="Georgia" w:cs="Times New Roman"/>
                <w:color w:val="000000"/>
                <w:sz w:val="32"/>
                <w:szCs w:val="32"/>
                <w:rtl/>
              </w:rPr>
              <w:t>اِقْتَنَيْتُ الْكِتَابَ بِدَرَاهِمَ مَعْدُودَةٍ</w:t>
            </w:r>
            <w:r w:rsidRPr="00DB3AF0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.</w:t>
            </w:r>
            <w:r w:rsidRPr="00DB3AF0">
              <w:rPr>
                <w:rFonts w:ascii="Georgia" w:eastAsia="Times New Roman" w:hAnsi="Georgia" w:cs="Times New Roman"/>
                <w:color w:val="0000FF"/>
                <w:sz w:val="32"/>
                <w:szCs w:val="32"/>
              </w:rPr>
              <w:t> </w:t>
            </w:r>
          </w:p>
        </w:tc>
      </w:tr>
    </w:tbl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Pr="00DB3AF0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Default="00EB5298" w:rsidP="00EB5298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Default="00EB5298" w:rsidP="00EB5298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Default="00EB5298" w:rsidP="00EB5298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Default="00EB5298" w:rsidP="00EB5298">
      <w:pPr>
        <w:bidi/>
        <w:ind w:left="360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Pr="00682930" w:rsidRDefault="00EB5298" w:rsidP="00EB5298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682930">
        <w:rPr>
          <w:rFonts w:asciiTheme="majorBidi" w:hAnsiTheme="majorBidi" w:cstheme="majorBidi" w:hint="cs"/>
          <w:sz w:val="36"/>
          <w:szCs w:val="36"/>
          <w:rtl/>
          <w:lang w:bidi="ar-DZ"/>
        </w:rPr>
        <w:t>أعرب الجملة الآتية إعرابا تاما:</w:t>
      </w:r>
    </w:p>
    <w:p w:rsidR="00EB5298" w:rsidRPr="00682930" w:rsidRDefault="00EB5298" w:rsidP="00EB5298">
      <w:pPr>
        <w:pStyle w:val="Paragraphedeliste"/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68293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استعنت بإسماعيل لأنجز تمارين صعبة.</w:t>
      </w:r>
    </w:p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DB3AF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الحل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:</w:t>
      </w:r>
    </w:p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استعنت:</w:t>
      </w:r>
    </w:p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بــ:</w:t>
      </w:r>
    </w:p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إسماعيل:</w:t>
      </w:r>
    </w:p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لــ:</w:t>
      </w:r>
    </w:p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أنجز:</w:t>
      </w:r>
    </w:p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تمارين:</w:t>
      </w:r>
    </w:p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صعبة:</w:t>
      </w:r>
    </w:p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lastRenderedPageBreak/>
        <w:t>الحلول:</w:t>
      </w:r>
    </w:p>
    <w:p w:rsidR="00EB5298" w:rsidRPr="00682930" w:rsidRDefault="00EB5298" w:rsidP="00EB5298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682930">
        <w:rPr>
          <w:rFonts w:asciiTheme="majorBidi" w:hAnsiTheme="majorBidi" w:cstheme="majorBidi"/>
          <w:sz w:val="36"/>
          <w:szCs w:val="36"/>
          <w:rtl/>
          <w:lang w:bidi="ar-DZ"/>
        </w:rPr>
        <w:t>ميّز الممنوع من الص</w:t>
      </w:r>
      <w:r w:rsidRPr="00682930">
        <w:rPr>
          <w:rFonts w:asciiTheme="majorBidi" w:hAnsiTheme="majorBidi" w:cstheme="majorBidi" w:hint="cs"/>
          <w:sz w:val="36"/>
          <w:szCs w:val="36"/>
          <w:rtl/>
          <w:lang w:bidi="ar-DZ"/>
        </w:rPr>
        <w:t>ّ</w:t>
      </w:r>
      <w:r w:rsidRPr="00682930">
        <w:rPr>
          <w:rFonts w:asciiTheme="majorBidi" w:hAnsiTheme="majorBidi" w:cstheme="majorBidi"/>
          <w:sz w:val="36"/>
          <w:szCs w:val="36"/>
          <w:rtl/>
          <w:lang w:bidi="ar-DZ"/>
        </w:rPr>
        <w:t xml:space="preserve">رف من المنصرف فيما يلي: </w:t>
      </w:r>
    </w:p>
    <w:tbl>
      <w:tblPr>
        <w:tblW w:w="0" w:type="auto"/>
        <w:jc w:val="center"/>
        <w:tblInd w:w="107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1843"/>
        <w:gridCol w:w="1502"/>
      </w:tblGrid>
      <w:tr w:rsidR="00EB5298" w:rsidRPr="004B7666" w:rsidTr="00500B67">
        <w:trPr>
          <w:trHeight w:val="405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  <w:r w:rsidRPr="00DB3A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الممنوع من الصرف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  <w:r w:rsidRPr="00DB3AF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الاسم المصروف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الاسم</w:t>
            </w:r>
          </w:p>
        </w:tc>
      </w:tr>
      <w:tr w:rsidR="00EB5298" w:rsidRPr="004B7666" w:rsidTr="00500B67">
        <w:trPr>
          <w:trHeight w:val="375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82930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</w:rPr>
              <w:t>*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 </w:t>
            </w: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يزيد</w:t>
            </w:r>
          </w:p>
        </w:tc>
      </w:tr>
      <w:tr w:rsidR="00EB5298" w:rsidRPr="004B7666" w:rsidTr="00500B67">
        <w:trPr>
          <w:trHeight w:val="375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82930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*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 </w:t>
            </w: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مصانع</w:t>
            </w:r>
          </w:p>
        </w:tc>
      </w:tr>
      <w:tr w:rsidR="00EB5298" w:rsidRPr="004B7666" w:rsidTr="00500B67">
        <w:trPr>
          <w:trHeight w:val="375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82930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*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 </w:t>
            </w: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البيضاء</w:t>
            </w:r>
          </w:p>
        </w:tc>
      </w:tr>
      <w:tr w:rsidR="00EB5298" w:rsidRPr="004B7666" w:rsidTr="00500B67">
        <w:trPr>
          <w:trHeight w:val="375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82930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*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أخر</w:t>
            </w: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B5298" w:rsidRPr="004B7666" w:rsidTr="00500B67">
        <w:trPr>
          <w:trHeight w:val="375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82930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*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 </w:t>
            </w: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شعبان</w:t>
            </w:r>
          </w:p>
        </w:tc>
      </w:tr>
      <w:tr w:rsidR="00EB5298" w:rsidRPr="004B7666" w:rsidTr="00500B67">
        <w:trPr>
          <w:trHeight w:val="375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82930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</w:rPr>
              <w:t>*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المساجد</w:t>
            </w:r>
            <w:r w:rsidRPr="00DB3AF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EB5298" w:rsidRDefault="00EB5298" w:rsidP="00EB529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Pr="00682930" w:rsidRDefault="00EB5298" w:rsidP="00EB5298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التعليل:</w:t>
      </w:r>
    </w:p>
    <w:tbl>
      <w:tblPr>
        <w:tblW w:w="0" w:type="auto"/>
        <w:tblInd w:w="1708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9ADBA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0"/>
        <w:gridCol w:w="3300"/>
      </w:tblGrid>
      <w:tr w:rsidR="00EB5298" w:rsidRPr="00682930" w:rsidTr="00500B67">
        <w:trPr>
          <w:trHeight w:val="405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682930" w:rsidRDefault="00EB5298" w:rsidP="0050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B10B5">
              <w:rPr>
                <w:rFonts w:ascii="Georgia" w:eastAsia="Times New Roman" w:hAnsi="Georgia" w:cs="Times New Roman" w:hint="cs"/>
                <w:sz w:val="28"/>
                <w:szCs w:val="28"/>
                <w:rtl/>
              </w:rPr>
              <w:t xml:space="preserve"> السبب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682930" w:rsidRDefault="00EB5298" w:rsidP="0050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B10B5">
              <w:rPr>
                <w:rFonts w:ascii="Georgia" w:eastAsia="Times New Roman" w:hAnsi="Georgia" w:cs="Times New Roman" w:hint="cs"/>
                <w:sz w:val="28"/>
                <w:szCs w:val="28"/>
                <w:rtl/>
              </w:rPr>
              <w:t xml:space="preserve"> الممنوع من الصرف</w:t>
            </w:r>
            <w:r w:rsidRPr="00682930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</w:tc>
      </w:tr>
      <w:tr w:rsidR="00EB5298" w:rsidRPr="00682930" w:rsidTr="00500B67">
        <w:trPr>
          <w:trHeight w:val="435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682930" w:rsidRDefault="00EB5298" w:rsidP="0050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FF"/>
                <w:sz w:val="28"/>
                <w:szCs w:val="28"/>
              </w:rPr>
            </w:pPr>
            <w:r w:rsidRPr="00EB10B5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rtl/>
              </w:rPr>
              <w:t>العلمية وزيادة ألف ونون</w:t>
            </w:r>
            <w:r w:rsidRPr="00EB10B5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B10B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رضوان</w:t>
            </w:r>
            <w:r w:rsidRPr="00EB10B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</w:tr>
      <w:tr w:rsidR="00EB5298" w:rsidRPr="00682930" w:rsidTr="00500B67">
        <w:trPr>
          <w:trHeight w:val="435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682930" w:rsidRDefault="00EB5298" w:rsidP="0050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FF"/>
                <w:sz w:val="28"/>
                <w:szCs w:val="28"/>
              </w:rPr>
            </w:pPr>
            <w:r w:rsidRPr="00EB10B5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rtl/>
              </w:rPr>
              <w:t>صفة على وزن فعال</w:t>
            </w:r>
            <w:r w:rsidRPr="00EB10B5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B10B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رُباع</w:t>
            </w:r>
            <w:r w:rsidRPr="00EB10B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</w:tr>
      <w:tr w:rsidR="00EB5298" w:rsidRPr="00682930" w:rsidTr="00500B67">
        <w:trPr>
          <w:trHeight w:val="435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682930" w:rsidRDefault="00EB5298" w:rsidP="0050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FF"/>
                <w:sz w:val="28"/>
                <w:szCs w:val="28"/>
              </w:rPr>
            </w:pPr>
            <w:r w:rsidRPr="00EB10B5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rtl/>
              </w:rPr>
              <w:t>صيغة منتهى الجموع</w:t>
            </w:r>
            <w:r w:rsidRPr="00EB10B5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B10B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سواعد</w:t>
            </w:r>
          </w:p>
        </w:tc>
      </w:tr>
      <w:tr w:rsidR="00EB5298" w:rsidRPr="00682930" w:rsidTr="00500B67">
        <w:trPr>
          <w:trHeight w:val="435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682930" w:rsidRDefault="00EB5298" w:rsidP="0050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FF"/>
                <w:sz w:val="28"/>
                <w:szCs w:val="28"/>
              </w:rPr>
            </w:pPr>
            <w:r w:rsidRPr="00EB10B5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rtl/>
              </w:rPr>
              <w:t>مختوم بألف مقصورة</w:t>
            </w:r>
            <w:r w:rsidRPr="00EB10B5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B10B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بشرى</w:t>
            </w:r>
          </w:p>
        </w:tc>
      </w:tr>
      <w:tr w:rsidR="00EB5298" w:rsidRPr="00682930" w:rsidTr="00500B67">
        <w:trPr>
          <w:trHeight w:val="435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682930" w:rsidRDefault="00EB5298" w:rsidP="00500B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FF"/>
                <w:sz w:val="28"/>
                <w:szCs w:val="28"/>
              </w:rPr>
            </w:pPr>
            <w:r w:rsidRPr="00EB10B5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rtl/>
              </w:rPr>
              <w:t>العلمية ووزن الفعل</w:t>
            </w:r>
            <w:r w:rsidRPr="00682930">
              <w:rPr>
                <w:rFonts w:ascii="Georgia" w:eastAsia="Times New Roman" w:hAnsi="Georgia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4B7666" w:rsidRDefault="00EB5298" w:rsidP="00500B6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B10B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أحمد</w:t>
            </w:r>
          </w:p>
        </w:tc>
      </w:tr>
    </w:tbl>
    <w:p w:rsidR="00EB5298" w:rsidRDefault="00EB5298" w:rsidP="00EB5298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شكل الجمل: </w:t>
      </w:r>
    </w:p>
    <w:p w:rsidR="00EB5298" w:rsidRPr="00682930" w:rsidRDefault="00EB5298" w:rsidP="00EB5298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682930">
        <w:rPr>
          <w:rFonts w:asciiTheme="majorBidi" w:hAnsiTheme="majorBidi" w:cs="Times New Roman" w:hint="eastAsia"/>
          <w:sz w:val="36"/>
          <w:szCs w:val="36"/>
          <w:rtl/>
          <w:lang w:bidi="ar-DZ"/>
        </w:rPr>
        <w:t>مُنِحَتِ</w:t>
      </w:r>
      <w:r w:rsidRPr="00682930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682930">
        <w:rPr>
          <w:rFonts w:asciiTheme="majorBidi" w:hAnsiTheme="majorBidi" w:cs="Times New Roman" w:hint="eastAsia"/>
          <w:sz w:val="36"/>
          <w:szCs w:val="36"/>
          <w:rtl/>
          <w:lang w:bidi="ar-DZ"/>
        </w:rPr>
        <w:t>الْجَائِزَةُ</w:t>
      </w:r>
      <w:r w:rsidRPr="00682930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682930">
        <w:rPr>
          <w:rFonts w:asciiTheme="majorBidi" w:hAnsiTheme="majorBidi" w:cs="Times New Roman" w:hint="eastAsia"/>
          <w:sz w:val="36"/>
          <w:szCs w:val="36"/>
          <w:rtl/>
          <w:lang w:bidi="ar-DZ"/>
        </w:rPr>
        <w:t>لِسُعَادَ</w:t>
      </w:r>
      <w:r>
        <w:rPr>
          <w:rFonts w:asciiTheme="majorBidi" w:hAnsiTheme="majorBidi" w:cs="Times New Roman" w:hint="cs"/>
          <w:sz w:val="36"/>
          <w:szCs w:val="36"/>
          <w:rtl/>
          <w:lang w:bidi="ar-DZ"/>
        </w:rPr>
        <w:t>.</w:t>
      </w:r>
    </w:p>
    <w:p w:rsidR="00EB5298" w:rsidRPr="00682930" w:rsidRDefault="00EB5298" w:rsidP="00EB5298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682930">
        <w:rPr>
          <w:rFonts w:asciiTheme="majorBidi" w:hAnsiTheme="majorBidi" w:cs="Times New Roman" w:hint="eastAsia"/>
          <w:sz w:val="36"/>
          <w:szCs w:val="36"/>
          <w:rtl/>
          <w:lang w:bidi="ar-DZ"/>
        </w:rPr>
        <w:t>مَرَرْتُ</w:t>
      </w:r>
      <w:r w:rsidRPr="00682930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682930">
        <w:rPr>
          <w:rFonts w:asciiTheme="majorBidi" w:hAnsiTheme="majorBidi" w:cs="Times New Roman" w:hint="eastAsia"/>
          <w:sz w:val="36"/>
          <w:szCs w:val="36"/>
          <w:rtl/>
          <w:lang w:bidi="ar-DZ"/>
        </w:rPr>
        <w:t>بِتَلاَمِيذَ</w:t>
      </w:r>
      <w:r w:rsidRPr="00682930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682930">
        <w:rPr>
          <w:rFonts w:asciiTheme="majorBidi" w:hAnsiTheme="majorBidi" w:cs="Times New Roman" w:hint="eastAsia"/>
          <w:sz w:val="36"/>
          <w:szCs w:val="36"/>
          <w:rtl/>
          <w:lang w:bidi="ar-DZ"/>
        </w:rPr>
        <w:t>يَلْهُونَ</w:t>
      </w:r>
      <w:r>
        <w:rPr>
          <w:rFonts w:asciiTheme="majorBidi" w:hAnsiTheme="majorBidi" w:cs="Times New Roman" w:hint="cs"/>
          <w:sz w:val="36"/>
          <w:szCs w:val="36"/>
          <w:rtl/>
          <w:lang w:bidi="ar-DZ"/>
        </w:rPr>
        <w:t>.</w:t>
      </w:r>
    </w:p>
    <w:p w:rsidR="00EB5298" w:rsidRPr="00682930" w:rsidRDefault="00EB5298" w:rsidP="00EB5298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682930">
        <w:rPr>
          <w:rFonts w:asciiTheme="majorBidi" w:hAnsiTheme="majorBidi" w:cs="Times New Roman" w:hint="eastAsia"/>
          <w:sz w:val="36"/>
          <w:szCs w:val="36"/>
          <w:rtl/>
          <w:lang w:bidi="ar-DZ"/>
        </w:rPr>
        <w:t>هَذِهِ</w:t>
      </w:r>
      <w:r w:rsidRPr="00682930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682930">
        <w:rPr>
          <w:rFonts w:asciiTheme="majorBidi" w:hAnsiTheme="majorBidi" w:cs="Times New Roman" w:hint="eastAsia"/>
          <w:sz w:val="36"/>
          <w:szCs w:val="36"/>
          <w:rtl/>
          <w:lang w:bidi="ar-DZ"/>
        </w:rPr>
        <w:t>مَعَامِلُ</w:t>
      </w:r>
      <w:r w:rsidRPr="00682930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682930">
        <w:rPr>
          <w:rFonts w:asciiTheme="majorBidi" w:hAnsiTheme="majorBidi" w:cs="Times New Roman" w:hint="eastAsia"/>
          <w:sz w:val="36"/>
          <w:szCs w:val="36"/>
          <w:rtl/>
          <w:lang w:bidi="ar-DZ"/>
        </w:rPr>
        <w:t>لِصُنْعِ</w:t>
      </w:r>
      <w:r w:rsidRPr="00682930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682930">
        <w:rPr>
          <w:rFonts w:asciiTheme="majorBidi" w:hAnsiTheme="majorBidi" w:cs="Times New Roman" w:hint="eastAsia"/>
          <w:sz w:val="36"/>
          <w:szCs w:val="36"/>
          <w:rtl/>
          <w:lang w:bidi="ar-DZ"/>
        </w:rPr>
        <w:t>الْأَلْبِسَةِ</w:t>
      </w:r>
      <w:r>
        <w:rPr>
          <w:rFonts w:asciiTheme="majorBidi" w:hAnsiTheme="majorBidi" w:cs="Times New Roman" w:hint="cs"/>
          <w:sz w:val="36"/>
          <w:szCs w:val="36"/>
          <w:rtl/>
          <w:lang w:bidi="ar-DZ"/>
        </w:rPr>
        <w:t>.</w:t>
      </w:r>
    </w:p>
    <w:p w:rsidR="00EB5298" w:rsidRDefault="00EB5298" w:rsidP="00EB5298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التحويل:</w:t>
      </w:r>
    </w:p>
    <w:tbl>
      <w:tblPr>
        <w:tblW w:w="7470" w:type="dxa"/>
        <w:tblInd w:w="1718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9ADBA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5"/>
        <w:gridCol w:w="3735"/>
      </w:tblGrid>
      <w:tr w:rsidR="00EB5298" w:rsidRPr="00682930" w:rsidTr="00500B67">
        <w:trPr>
          <w:trHeight w:val="270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682930" w:rsidRDefault="00EB5298" w:rsidP="00500B67">
            <w:pPr>
              <w:bidi/>
              <w:spacing w:after="0" w:line="240" w:lineRule="auto"/>
              <w:jc w:val="center"/>
              <w:rPr>
                <w:rFonts w:ascii="Georgia" w:eastAsia="Times New Roman" w:hAnsi="Georgia" w:cs="Times New Roman"/>
                <w:sz w:val="32"/>
                <w:szCs w:val="32"/>
              </w:rPr>
            </w:pPr>
            <w:r w:rsidRPr="00682930">
              <w:rPr>
                <w:rFonts w:ascii="Georgia" w:eastAsia="Times New Roman" w:hAnsi="Georgia" w:cs="Times New Roman" w:hint="cs"/>
                <w:b/>
                <w:bCs/>
                <w:sz w:val="32"/>
                <w:szCs w:val="32"/>
                <w:rtl/>
              </w:rPr>
              <w:t>صرفه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</w:tcPr>
          <w:p w:rsidR="00EB5298" w:rsidRPr="00682930" w:rsidRDefault="00EB5298" w:rsidP="00500B67">
            <w:pPr>
              <w:bidi/>
              <w:spacing w:after="0" w:line="240" w:lineRule="auto"/>
              <w:jc w:val="center"/>
              <w:rPr>
                <w:rFonts w:ascii="Georgia" w:eastAsia="Times New Roman" w:hAnsi="Georgia" w:cs="Times New Roman"/>
                <w:sz w:val="32"/>
                <w:szCs w:val="32"/>
              </w:rPr>
            </w:pPr>
            <w:r w:rsidRPr="00682930">
              <w:rPr>
                <w:rFonts w:ascii="Georgia" w:eastAsia="Times New Roman" w:hAnsi="Georgia" w:cs="Times New Roman"/>
                <w:b/>
                <w:bCs/>
                <w:sz w:val="32"/>
                <w:szCs w:val="32"/>
                <w:rtl/>
              </w:rPr>
              <w:t>الممنوع من الصرف</w:t>
            </w:r>
          </w:p>
        </w:tc>
      </w:tr>
      <w:tr w:rsidR="00EB5298" w:rsidRPr="00682930" w:rsidTr="00500B67">
        <w:trPr>
          <w:trHeight w:val="750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682930" w:rsidRDefault="00EB5298" w:rsidP="00500B67">
            <w:pPr>
              <w:bidi/>
              <w:spacing w:after="0" w:line="240" w:lineRule="auto"/>
              <w:jc w:val="center"/>
              <w:rPr>
                <w:rFonts w:ascii="Georgia" w:eastAsia="Times New Roman" w:hAnsi="Georgia" w:cs="Times New Roman"/>
                <w:sz w:val="32"/>
                <w:szCs w:val="32"/>
              </w:rPr>
            </w:pPr>
            <w:r w:rsidRPr="00682930">
              <w:rPr>
                <w:rFonts w:ascii="Georgia" w:eastAsia="Times New Roman" w:hAnsi="Georgia" w:cs="Times New Roman"/>
                <w:b/>
                <w:bCs/>
                <w:sz w:val="32"/>
                <w:szCs w:val="32"/>
              </w:rPr>
              <w:t xml:space="preserve">... </w:t>
            </w:r>
            <w:r w:rsidRPr="00682930">
              <w:rPr>
                <w:rFonts w:ascii="Georgia" w:eastAsia="Times New Roman" w:hAnsi="Georgia" w:cs="Times New Roman"/>
                <w:b/>
                <w:bCs/>
                <w:sz w:val="32"/>
                <w:szCs w:val="32"/>
                <w:rtl/>
              </w:rPr>
              <w:t>في حدائقِ المدينةِ الرائعةِ أو في الحدائقِ الرائعةِ</w:t>
            </w:r>
            <w:r w:rsidRPr="00682930">
              <w:rPr>
                <w:rFonts w:ascii="Georgia" w:eastAsia="Times New Roman" w:hAnsi="Georgia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</w:tcPr>
          <w:p w:rsidR="00EB5298" w:rsidRPr="00682930" w:rsidRDefault="00EB5298" w:rsidP="00500B67">
            <w:pPr>
              <w:bidi/>
              <w:spacing w:after="0" w:line="240" w:lineRule="auto"/>
              <w:jc w:val="center"/>
              <w:rPr>
                <w:rFonts w:ascii="Georgia" w:eastAsia="Times New Roman" w:hAnsi="Georgia" w:cs="Times New Roman"/>
                <w:sz w:val="32"/>
                <w:szCs w:val="32"/>
              </w:rPr>
            </w:pPr>
            <w:r w:rsidRPr="00682930">
              <w:rPr>
                <w:rFonts w:ascii="Georgia" w:eastAsia="Times New Roman" w:hAnsi="Georgia" w:cs="Times New Roman"/>
                <w:b/>
                <w:bCs/>
                <w:sz w:val="32"/>
                <w:szCs w:val="32"/>
                <w:rtl/>
              </w:rPr>
              <w:t>تَنَزَّهْتُ فِي حَدَئِقَ رَائِعَةٍ</w:t>
            </w:r>
            <w:r w:rsidRPr="00682930">
              <w:rPr>
                <w:rFonts w:ascii="Georgia" w:eastAsia="Times New Roman" w:hAnsi="Georgia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EB5298" w:rsidRPr="00682930" w:rsidTr="00500B67">
        <w:trPr>
          <w:trHeight w:val="390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682930" w:rsidRDefault="00EB5298" w:rsidP="00500B67">
            <w:pPr>
              <w:bidi/>
              <w:spacing w:after="0" w:line="240" w:lineRule="auto"/>
              <w:jc w:val="center"/>
              <w:rPr>
                <w:rFonts w:ascii="Georgia" w:eastAsia="Times New Roman" w:hAnsi="Georgia" w:cs="Times New Roman"/>
                <w:sz w:val="32"/>
                <w:szCs w:val="32"/>
              </w:rPr>
            </w:pPr>
            <w:r w:rsidRPr="00682930">
              <w:rPr>
                <w:rFonts w:ascii="Georgia" w:eastAsia="Times New Roman" w:hAnsi="Georgia" w:cs="Times New Roman"/>
                <w:b/>
                <w:bCs/>
                <w:sz w:val="32"/>
                <w:szCs w:val="32"/>
              </w:rPr>
              <w:t xml:space="preserve">... </w:t>
            </w:r>
            <w:r w:rsidRPr="00682930">
              <w:rPr>
                <w:rFonts w:ascii="Georgia" w:eastAsia="Times New Roman" w:hAnsi="Georgia" w:cs="Times New Roman"/>
                <w:b/>
                <w:bCs/>
                <w:sz w:val="32"/>
                <w:szCs w:val="32"/>
                <w:rtl/>
              </w:rPr>
              <w:t>إلى الجوعانِ</w:t>
            </w:r>
            <w:r w:rsidRPr="00682930">
              <w:rPr>
                <w:rFonts w:ascii="Georgia" w:eastAsia="Times New Roman" w:hAnsi="Georgia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</w:tcPr>
          <w:p w:rsidR="00EB5298" w:rsidRPr="00682930" w:rsidRDefault="00EB5298" w:rsidP="00500B67">
            <w:pPr>
              <w:bidi/>
              <w:spacing w:after="0" w:line="240" w:lineRule="auto"/>
              <w:jc w:val="center"/>
              <w:rPr>
                <w:rFonts w:ascii="Georgia" w:eastAsia="Times New Roman" w:hAnsi="Georgia" w:cs="Times New Roman"/>
                <w:sz w:val="32"/>
                <w:szCs w:val="32"/>
              </w:rPr>
            </w:pPr>
            <w:r w:rsidRPr="00682930">
              <w:rPr>
                <w:rFonts w:ascii="Georgia" w:eastAsia="Times New Roman" w:hAnsi="Georgia" w:cs="Times New Roman"/>
                <w:b/>
                <w:bCs/>
                <w:sz w:val="32"/>
                <w:szCs w:val="32"/>
                <w:rtl/>
              </w:rPr>
              <w:t>أَحْسَنْتُ إِلَى جَوْعَانَ</w:t>
            </w:r>
            <w:r w:rsidRPr="00682930">
              <w:rPr>
                <w:rFonts w:ascii="Georgia" w:eastAsia="Times New Roman" w:hAnsi="Georgia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EB5298" w:rsidRPr="00682930" w:rsidTr="00500B67">
        <w:trPr>
          <w:trHeight w:val="765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B5298" w:rsidRPr="00682930" w:rsidRDefault="00EB5298" w:rsidP="00500B67">
            <w:pPr>
              <w:bidi/>
              <w:spacing w:after="0" w:line="240" w:lineRule="auto"/>
              <w:jc w:val="center"/>
              <w:rPr>
                <w:rFonts w:ascii="Georgia" w:eastAsia="Times New Roman" w:hAnsi="Georgia" w:cs="Times New Roman"/>
                <w:sz w:val="32"/>
                <w:szCs w:val="32"/>
              </w:rPr>
            </w:pPr>
            <w:r w:rsidRPr="00682930">
              <w:rPr>
                <w:rFonts w:ascii="Georgia" w:eastAsia="Times New Roman" w:hAnsi="Georgia" w:cs="Times New Roman"/>
                <w:b/>
                <w:bCs/>
                <w:sz w:val="32"/>
                <w:szCs w:val="32"/>
              </w:rPr>
              <w:t xml:space="preserve">... </w:t>
            </w:r>
            <w:r w:rsidRPr="00682930">
              <w:rPr>
                <w:rFonts w:ascii="Georgia" w:eastAsia="Times New Roman" w:hAnsi="Georgia" w:cs="Times New Roman"/>
                <w:b/>
                <w:bCs/>
                <w:sz w:val="32"/>
                <w:szCs w:val="32"/>
                <w:rtl/>
              </w:rPr>
              <w:t>بالدراهمِ المعدودةِ</w:t>
            </w:r>
            <w:r w:rsidRPr="00682930">
              <w:rPr>
                <w:rFonts w:ascii="Georgia" w:eastAsia="Times New Roman" w:hAnsi="Georgia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ADBA8"/>
          </w:tcPr>
          <w:p w:rsidR="00EB5298" w:rsidRPr="00682930" w:rsidRDefault="00EB5298" w:rsidP="00500B67">
            <w:pPr>
              <w:bidi/>
              <w:spacing w:after="0" w:line="240" w:lineRule="auto"/>
              <w:jc w:val="center"/>
              <w:rPr>
                <w:rFonts w:ascii="Georgia" w:eastAsia="Times New Roman" w:hAnsi="Georgia" w:cs="Times New Roman"/>
                <w:sz w:val="32"/>
                <w:szCs w:val="32"/>
              </w:rPr>
            </w:pPr>
            <w:r w:rsidRPr="00682930">
              <w:rPr>
                <w:rFonts w:ascii="Georgia" w:eastAsia="Times New Roman" w:hAnsi="Georgia" w:cs="Times New Roman"/>
                <w:b/>
                <w:bCs/>
                <w:sz w:val="32"/>
                <w:szCs w:val="32"/>
                <w:rtl/>
              </w:rPr>
              <w:t>اِقْتَنَيْتُ الْكِتَابَ بِدَرَاهِمَ مَعْدُودَةٍ</w:t>
            </w:r>
            <w:r w:rsidRPr="00682930">
              <w:rPr>
                <w:rFonts w:ascii="Georgia" w:eastAsia="Times New Roman" w:hAnsi="Georgia" w:cs="Times New Roman"/>
                <w:b/>
                <w:bCs/>
                <w:sz w:val="32"/>
                <w:szCs w:val="32"/>
              </w:rPr>
              <w:t>.</w:t>
            </w:r>
          </w:p>
        </w:tc>
      </w:tr>
    </w:tbl>
    <w:p w:rsidR="00EB5298" w:rsidRDefault="00EB5298" w:rsidP="00EB5298">
      <w:pPr>
        <w:bidi/>
        <w:ind w:left="360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Pr="00EB10B5" w:rsidRDefault="00EB5298" w:rsidP="00EB5298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EB10B5">
        <w:rPr>
          <w:rFonts w:asciiTheme="majorBidi" w:hAnsiTheme="majorBidi" w:cstheme="majorBidi" w:hint="cs"/>
          <w:sz w:val="36"/>
          <w:szCs w:val="36"/>
          <w:rtl/>
          <w:lang w:bidi="ar-DZ"/>
        </w:rPr>
        <w:lastRenderedPageBreak/>
        <w:t>الإعراب:</w:t>
      </w:r>
    </w:p>
    <w:p w:rsidR="00EB5298" w:rsidRPr="00EB10B5" w:rsidRDefault="00EB5298" w:rsidP="00EB5298">
      <w:pPr>
        <w:bidi/>
        <w:ind w:left="360"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EB10B5">
        <w:rPr>
          <w:rFonts w:asciiTheme="majorBidi" w:hAnsiTheme="majorBidi" w:cs="Times New Roman" w:hint="eastAsia"/>
          <w:b/>
          <w:bCs/>
          <w:sz w:val="36"/>
          <w:szCs w:val="36"/>
          <w:rtl/>
          <w:lang w:bidi="ar-DZ"/>
        </w:rPr>
        <w:t>استعنْتُ</w:t>
      </w:r>
      <w:r w:rsidRPr="00EB10B5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>: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فعل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ماض</w:t>
      </w:r>
      <w:r>
        <w:rPr>
          <w:rFonts w:asciiTheme="majorBidi" w:hAnsiTheme="majorBidi" w:cs="Times New Roman" w:hint="cs"/>
          <w:sz w:val="36"/>
          <w:szCs w:val="36"/>
          <w:rtl/>
          <w:lang w:bidi="ar-DZ"/>
        </w:rPr>
        <w:t>ٍ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مبني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على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الس</w:t>
      </w:r>
      <w:r>
        <w:rPr>
          <w:rFonts w:asciiTheme="majorBidi" w:hAnsiTheme="majorBidi" w:cs="Times New Roman" w:hint="cs"/>
          <w:sz w:val="36"/>
          <w:szCs w:val="36"/>
          <w:rtl/>
          <w:lang w:bidi="ar-DZ"/>
        </w:rPr>
        <w:t>ّ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كون</w:t>
      </w:r>
      <w:r>
        <w:rPr>
          <w:rFonts w:asciiTheme="majorBidi" w:hAnsiTheme="majorBidi" w:cs="Times New Roman"/>
          <w:sz w:val="36"/>
          <w:szCs w:val="36"/>
          <w:rtl/>
          <w:lang w:bidi="ar-DZ"/>
        </w:rPr>
        <w:t>،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والتاء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المتحركة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ضمير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مت</w:t>
      </w:r>
      <w:r>
        <w:rPr>
          <w:rFonts w:asciiTheme="majorBidi" w:hAnsiTheme="majorBidi" w:cs="Times New Roman" w:hint="cs"/>
          <w:sz w:val="36"/>
          <w:szCs w:val="36"/>
          <w:rtl/>
          <w:lang w:bidi="ar-DZ"/>
        </w:rPr>
        <w:t>ّ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صل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مبني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على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الض</w:t>
      </w:r>
      <w:r>
        <w:rPr>
          <w:rFonts w:asciiTheme="majorBidi" w:hAnsiTheme="majorBidi" w:cs="Times New Roman" w:hint="cs"/>
          <w:sz w:val="36"/>
          <w:szCs w:val="36"/>
          <w:rtl/>
          <w:lang w:bidi="ar-DZ"/>
        </w:rPr>
        <w:t>ّ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م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في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محل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رفع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فاعل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>.</w:t>
      </w:r>
    </w:p>
    <w:p w:rsidR="00EB5298" w:rsidRDefault="00EB5298" w:rsidP="00EB5298">
      <w:pPr>
        <w:bidi/>
        <w:ind w:left="360"/>
        <w:jc w:val="both"/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</w:pPr>
      <w:r w:rsidRPr="00EB10B5">
        <w:rPr>
          <w:rFonts w:asciiTheme="majorBidi" w:hAnsiTheme="majorBidi" w:cs="Times New Roman" w:hint="eastAsia"/>
          <w:b/>
          <w:bCs/>
          <w:sz w:val="36"/>
          <w:szCs w:val="36"/>
          <w:rtl/>
          <w:lang w:bidi="ar-DZ"/>
        </w:rPr>
        <w:t>ب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>ــ: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 xml:space="preserve"> حرف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جر</w:t>
      </w:r>
      <w:r>
        <w:rPr>
          <w:rFonts w:asciiTheme="majorBidi" w:hAnsiTheme="majorBidi" w:cs="Times New Roman" w:hint="cs"/>
          <w:sz w:val="36"/>
          <w:szCs w:val="36"/>
          <w:rtl/>
          <w:lang w:bidi="ar-DZ"/>
        </w:rPr>
        <w:t xml:space="preserve"> مبني على الكسر لا محل له من الإعراب.</w:t>
      </w:r>
    </w:p>
    <w:p w:rsidR="00EB5298" w:rsidRPr="00EB10B5" w:rsidRDefault="00EB5298" w:rsidP="00EB5298">
      <w:pPr>
        <w:bidi/>
        <w:ind w:left="360"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EB10B5">
        <w:rPr>
          <w:rFonts w:asciiTheme="majorBidi" w:hAnsiTheme="majorBidi" w:cs="Times New Roman" w:hint="eastAsia"/>
          <w:b/>
          <w:bCs/>
          <w:sz w:val="36"/>
          <w:szCs w:val="36"/>
          <w:rtl/>
          <w:lang w:bidi="ar-DZ"/>
        </w:rPr>
        <w:t>إسماعيلَ</w:t>
      </w:r>
      <w:r w:rsidRPr="00EB10B5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>: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اسم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مجرور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بالفتحة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النائبة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عن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الكسرة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لأنه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ممنوع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من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الص</w:t>
      </w:r>
      <w:r>
        <w:rPr>
          <w:rFonts w:asciiTheme="majorBidi" w:hAnsiTheme="majorBidi" w:cs="Times New Roman" w:hint="cs"/>
          <w:sz w:val="36"/>
          <w:szCs w:val="36"/>
          <w:rtl/>
          <w:lang w:bidi="ar-DZ"/>
        </w:rPr>
        <w:t>ّ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رف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>.</w:t>
      </w:r>
    </w:p>
    <w:p w:rsidR="00EB5298" w:rsidRDefault="00EB5298" w:rsidP="00EB5298">
      <w:pPr>
        <w:bidi/>
        <w:ind w:left="360"/>
        <w:jc w:val="both"/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</w:pPr>
      <w:r w:rsidRPr="00EB10B5">
        <w:rPr>
          <w:rFonts w:asciiTheme="majorBidi" w:hAnsiTheme="majorBidi" w:cs="Times New Roman" w:hint="eastAsia"/>
          <w:b/>
          <w:bCs/>
          <w:sz w:val="36"/>
          <w:szCs w:val="36"/>
          <w:rtl/>
          <w:lang w:bidi="ar-DZ"/>
        </w:rPr>
        <w:t>ل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t>ـ: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 xml:space="preserve"> اللام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لام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التعليل</w:t>
      </w:r>
      <w:r>
        <w:rPr>
          <w:rFonts w:asciiTheme="majorBidi" w:hAnsiTheme="majorBidi" w:cs="Times New Roman" w:hint="cs"/>
          <w:sz w:val="36"/>
          <w:szCs w:val="36"/>
          <w:rtl/>
          <w:lang w:bidi="ar-DZ"/>
        </w:rPr>
        <w:t xml:space="preserve"> حرف مبني على الكسر لا محل له من الإعراب.</w:t>
      </w:r>
    </w:p>
    <w:p w:rsidR="00EB5298" w:rsidRPr="00EB10B5" w:rsidRDefault="00EB5298" w:rsidP="00EB5298">
      <w:pPr>
        <w:bidi/>
        <w:ind w:left="360"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EB10B5">
        <w:rPr>
          <w:rFonts w:asciiTheme="majorBidi" w:hAnsiTheme="majorBidi" w:cs="Times New Roman" w:hint="eastAsia"/>
          <w:b/>
          <w:bCs/>
          <w:sz w:val="36"/>
          <w:szCs w:val="36"/>
          <w:rtl/>
          <w:lang w:bidi="ar-DZ"/>
        </w:rPr>
        <w:t>أنجزَ</w:t>
      </w:r>
      <w:r w:rsidRPr="00EB10B5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>:</w:t>
      </w:r>
      <w:r>
        <w:rPr>
          <w:rFonts w:asciiTheme="majorBidi" w:hAnsiTheme="majorBidi" w:cs="Times New Roman" w:hint="cs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فعل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مضارع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منصوب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بأن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مضمرة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جوازا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بعد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لام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التعليل</w:t>
      </w:r>
      <w:r>
        <w:rPr>
          <w:rFonts w:asciiTheme="majorBidi" w:hAnsiTheme="majorBidi" w:cs="Times New Roman"/>
          <w:sz w:val="36"/>
          <w:szCs w:val="36"/>
          <w:rtl/>
          <w:lang w:bidi="ar-DZ"/>
        </w:rPr>
        <w:t>،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وعلامة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نصبه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الفتحة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الظاهرة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على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آخره</w:t>
      </w:r>
      <w:r>
        <w:rPr>
          <w:rFonts w:asciiTheme="majorBidi" w:hAnsiTheme="majorBidi" w:cs="Times New Roman"/>
          <w:sz w:val="36"/>
          <w:szCs w:val="36"/>
          <w:rtl/>
          <w:lang w:bidi="ar-DZ"/>
        </w:rPr>
        <w:t>،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و</w:t>
      </w:r>
      <w:r>
        <w:rPr>
          <w:rFonts w:asciiTheme="majorBidi" w:hAnsiTheme="majorBidi" w:cs="Times New Roman" w:hint="cs"/>
          <w:sz w:val="36"/>
          <w:szCs w:val="36"/>
          <w:rtl/>
          <w:lang w:bidi="ar-DZ"/>
        </w:rPr>
        <w:t xml:space="preserve">الفاعل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ضمير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مستتر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تقديره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36"/>
          <w:szCs w:val="36"/>
          <w:rtl/>
          <w:lang w:bidi="ar-DZ"/>
        </w:rPr>
        <w:t>"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أنا</w:t>
      </w:r>
      <w:r>
        <w:rPr>
          <w:rFonts w:asciiTheme="majorBidi" w:hAnsiTheme="majorBidi" w:cs="Times New Roman" w:hint="cs"/>
          <w:sz w:val="36"/>
          <w:szCs w:val="36"/>
          <w:rtl/>
          <w:lang w:bidi="ar-DZ"/>
        </w:rPr>
        <w:t>".</w:t>
      </w:r>
    </w:p>
    <w:p w:rsidR="00EB5298" w:rsidRPr="00EB10B5" w:rsidRDefault="00EB5298" w:rsidP="00EB5298">
      <w:pPr>
        <w:bidi/>
        <w:ind w:left="360"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EB10B5">
        <w:rPr>
          <w:rFonts w:asciiTheme="majorBidi" w:hAnsiTheme="majorBidi" w:cs="Times New Roman" w:hint="eastAsia"/>
          <w:b/>
          <w:bCs/>
          <w:sz w:val="36"/>
          <w:szCs w:val="36"/>
          <w:rtl/>
          <w:lang w:bidi="ar-DZ"/>
        </w:rPr>
        <w:t>تمارينَ</w:t>
      </w:r>
      <w:r w:rsidRPr="00EB10B5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>: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مفعول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به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منصوب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بالفتحة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الظاهرة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على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آخره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>.</w:t>
      </w:r>
    </w:p>
    <w:p w:rsidR="00EB5298" w:rsidRDefault="00EB5298" w:rsidP="00EB5298">
      <w:pPr>
        <w:bidi/>
        <w:ind w:left="360"/>
        <w:jc w:val="both"/>
        <w:rPr>
          <w:rFonts w:asciiTheme="majorBidi" w:hAnsiTheme="majorBidi" w:cs="Times New Roman"/>
          <w:sz w:val="36"/>
          <w:szCs w:val="36"/>
          <w:rtl/>
          <w:lang w:bidi="ar-DZ"/>
        </w:rPr>
      </w:pPr>
      <w:r w:rsidRPr="00EB10B5">
        <w:rPr>
          <w:rFonts w:asciiTheme="majorBidi" w:hAnsiTheme="majorBidi" w:cs="Times New Roman" w:hint="eastAsia"/>
          <w:b/>
          <w:bCs/>
          <w:sz w:val="36"/>
          <w:szCs w:val="36"/>
          <w:rtl/>
          <w:lang w:bidi="ar-DZ"/>
        </w:rPr>
        <w:t>صعبةً</w:t>
      </w:r>
      <w:r w:rsidRPr="00EB10B5">
        <w:rPr>
          <w:rFonts w:asciiTheme="majorBidi" w:hAnsiTheme="majorBidi" w:cs="Times New Roman"/>
          <w:b/>
          <w:bCs/>
          <w:sz w:val="36"/>
          <w:szCs w:val="36"/>
          <w:rtl/>
          <w:lang w:bidi="ar-DZ"/>
        </w:rPr>
        <w:t>: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نعت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منصوب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بالفتحة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الظاهرة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على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 xml:space="preserve"> </w:t>
      </w:r>
      <w:r w:rsidRPr="00EB10B5">
        <w:rPr>
          <w:rFonts w:asciiTheme="majorBidi" w:hAnsiTheme="majorBidi" w:cs="Times New Roman" w:hint="eastAsia"/>
          <w:sz w:val="36"/>
          <w:szCs w:val="36"/>
          <w:rtl/>
          <w:lang w:bidi="ar-DZ"/>
        </w:rPr>
        <w:t>آخره</w:t>
      </w:r>
      <w:r w:rsidRPr="00EB10B5">
        <w:rPr>
          <w:rFonts w:asciiTheme="majorBidi" w:hAnsiTheme="majorBidi" w:cs="Times New Roman"/>
          <w:sz w:val="36"/>
          <w:szCs w:val="36"/>
          <w:rtl/>
          <w:lang w:bidi="ar-DZ"/>
        </w:rPr>
        <w:t>.</w:t>
      </w:r>
    </w:p>
    <w:p w:rsidR="00EB5298" w:rsidRDefault="00EB5298" w:rsidP="00EB5298">
      <w:pPr>
        <w:bidi/>
        <w:ind w:left="360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Pr="00EB10B5" w:rsidRDefault="00EB5298" w:rsidP="00EB5298">
      <w:pPr>
        <w:bidi/>
        <w:ind w:left="360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EB5298" w:rsidRPr="00FC36EC" w:rsidRDefault="00EB5298" w:rsidP="00EB5298">
      <w:pPr>
        <w:bidi/>
        <w:spacing w:after="0" w:line="240" w:lineRule="auto"/>
        <w:jc w:val="both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sectPr w:rsidR="00EB5298" w:rsidRPr="00FC36EC" w:rsidSect="002B253A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16EB"/>
    <w:multiLevelType w:val="hybridMultilevel"/>
    <w:tmpl w:val="5EF69882"/>
    <w:lvl w:ilvl="0" w:tplc="0F5A748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1551F2"/>
    <w:multiLevelType w:val="hybridMultilevel"/>
    <w:tmpl w:val="6B7CD40A"/>
    <w:lvl w:ilvl="0" w:tplc="17C07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802DA"/>
    <w:multiLevelType w:val="hybridMultilevel"/>
    <w:tmpl w:val="4F7004C0"/>
    <w:lvl w:ilvl="0" w:tplc="5F06C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407DF"/>
    <w:rsid w:val="000407DF"/>
    <w:rsid w:val="002927B3"/>
    <w:rsid w:val="002B253A"/>
    <w:rsid w:val="00442FC9"/>
    <w:rsid w:val="00A65E53"/>
    <w:rsid w:val="00B7571A"/>
    <w:rsid w:val="00DB7AB4"/>
    <w:rsid w:val="00E7051F"/>
    <w:rsid w:val="00EB5298"/>
    <w:rsid w:val="00F94049"/>
    <w:rsid w:val="00FC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407DF"/>
    <w:rPr>
      <w:b/>
      <w:bCs/>
    </w:rPr>
  </w:style>
  <w:style w:type="paragraph" w:styleId="Paragraphedeliste">
    <w:name w:val="List Paragraph"/>
    <w:basedOn w:val="Normal"/>
    <w:uiPriority w:val="34"/>
    <w:qFormat/>
    <w:rsid w:val="00EB5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1229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2021-01-07T19:41:00Z</dcterms:created>
  <dcterms:modified xsi:type="dcterms:W3CDTF">2021-01-10T18:59:00Z</dcterms:modified>
</cp:coreProperties>
</file>